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QUOTE</w:t>
      </w:r>
    </w:p>
    <w:p>
      <w:r>
        <w:rPr>
          <w:color w:val="555555"/>
        </w:rPr>
        <w:t xml:space="preserve">Cleaner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Q-0001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Valid until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Lettings at Westway, 60 High Street, Oxford OX1 4AP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End of tenancy clean: 2-bed flat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£220.00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£220.00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Oven deep clean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Carpet clean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2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Inside windows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£395.00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Not VAT registered: no VAT charged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£395.00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Terms</w:t>
      </w:r>
    </w:p>
    <w:p>
      <w:r>
        <w:t xml:space="preserve">• Prices include cleaning products and equipment.</w:t>
      </w:r>
    </w:p>
    <w:p>
      <w:r>
        <w:t xml:space="preserve">• End of tenancy: anything the agent finds missed within 48 hours is cleaned again free.</w:t>
      </w:r>
    </w:p>
    <w:p>
      <w:r>
        <w:t xml:space="preserve">• Cancellations with less than 24 hours' notice are charged at half the visit price.</w:t>
      </w:r>
    </w:p>
    <w:p>
      <w:r>
        <w:t xml:space="preserve"/>
      </w:r>
    </w:p>
    <w:p>
      <w:r>
        <w:rPr>
          <w:b/>
          <w:color w:val="B3141C"/>
        </w:rPr>
        <w:t xml:space="preserve">Accepted by the customer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